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B8" w:rsidRDefault="002F0DB8" w:rsidP="002F0DB8">
      <w:pPr>
        <w:autoSpaceDE w:val="0"/>
        <w:spacing w:line="100" w:lineRule="atLeast"/>
        <w:jc w:val="center"/>
        <w:rPr>
          <w:rFonts w:eastAsia="Arial"/>
        </w:rPr>
      </w:pPr>
      <w:r>
        <w:rPr>
          <w:noProof/>
          <w:lang w:eastAsia="ru-RU"/>
        </w:rPr>
        <w:drawing>
          <wp:inline distT="0" distB="0" distL="0" distR="0">
            <wp:extent cx="601980" cy="7315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DB8" w:rsidRDefault="002F0DB8" w:rsidP="002F0DB8">
      <w:pPr>
        <w:autoSpaceDE w:val="0"/>
        <w:spacing w:line="100" w:lineRule="atLeast"/>
        <w:jc w:val="center"/>
        <w:rPr>
          <w:rFonts w:eastAsia="Arial"/>
        </w:rPr>
      </w:pPr>
      <w:r>
        <w:rPr>
          <w:rFonts w:eastAsia="Arial"/>
        </w:rPr>
        <w:t>СОВЕТ ДЕПУТАТОВ</w:t>
      </w:r>
    </w:p>
    <w:p w:rsidR="002F0DB8" w:rsidRDefault="002F0DB8" w:rsidP="002F0DB8">
      <w:pPr>
        <w:autoSpaceDE w:val="0"/>
        <w:spacing w:line="100" w:lineRule="atLeast"/>
        <w:jc w:val="center"/>
        <w:rPr>
          <w:b/>
          <w:bCs/>
          <w:kern w:val="1"/>
        </w:rPr>
      </w:pPr>
      <w:r>
        <w:rPr>
          <w:rFonts w:eastAsia="Arial"/>
        </w:rPr>
        <w:t>ПИЛЬНИНСКОГО МУНИЦИПАЛЬНОГО ОКРУГА НИЖЕГОРОДСКОЙ ОБЛАСТИ</w:t>
      </w:r>
    </w:p>
    <w:p w:rsidR="002F0DB8" w:rsidRPr="00415FA5" w:rsidRDefault="002F0DB8" w:rsidP="002F0DB8">
      <w:pPr>
        <w:keepNext/>
        <w:autoSpaceDE w:val="0"/>
        <w:spacing w:line="100" w:lineRule="atLeast"/>
        <w:jc w:val="center"/>
        <w:rPr>
          <w:sz w:val="40"/>
          <w:szCs w:val="40"/>
        </w:rPr>
      </w:pPr>
      <w:r w:rsidRPr="00415FA5">
        <w:rPr>
          <w:b/>
          <w:bCs/>
          <w:kern w:val="1"/>
          <w:sz w:val="40"/>
          <w:szCs w:val="40"/>
        </w:rPr>
        <w:t>РЕШЕНИЕ</w:t>
      </w:r>
    </w:p>
    <w:p w:rsidR="002F0DB8" w:rsidRDefault="002F0DB8" w:rsidP="002F0DB8">
      <w:pPr>
        <w:autoSpaceDE w:val="0"/>
        <w:spacing w:line="100" w:lineRule="atLeast"/>
        <w:jc w:val="center"/>
      </w:pPr>
    </w:p>
    <w:p w:rsidR="002F0DB8" w:rsidRDefault="002F0DB8" w:rsidP="008A5907">
      <w:pPr>
        <w:autoSpaceDE w:val="0"/>
        <w:spacing w:line="100" w:lineRule="atLeast"/>
      </w:pPr>
      <w:proofErr w:type="gramStart"/>
      <w:r>
        <w:t xml:space="preserve">От </w:t>
      </w:r>
      <w:r w:rsidR="00E21997">
        <w:t xml:space="preserve"> </w:t>
      </w:r>
      <w:r w:rsidR="008A5907">
        <w:t>24</w:t>
      </w:r>
      <w:proofErr w:type="gramEnd"/>
      <w:r w:rsidR="00E21997">
        <w:t xml:space="preserve">   декабря   2025 года</w:t>
      </w:r>
      <w:r w:rsidR="00E21997">
        <w:tab/>
      </w:r>
      <w:r w:rsidR="00E21997">
        <w:tab/>
      </w:r>
      <w:r w:rsidR="008A5907">
        <w:t xml:space="preserve">               </w:t>
      </w:r>
      <w:r w:rsidR="00E21997">
        <w:tab/>
      </w:r>
      <w:r w:rsidR="00E21997">
        <w:tab/>
        <w:t xml:space="preserve">             </w:t>
      </w:r>
      <w:r w:rsidR="00E21997">
        <w:tab/>
      </w:r>
      <w:r w:rsidR="00E21997">
        <w:tab/>
      </w:r>
      <w:r w:rsidR="00785F4E">
        <w:t xml:space="preserve">№ </w:t>
      </w:r>
      <w:r w:rsidR="008A5907">
        <w:t>70</w:t>
      </w:r>
    </w:p>
    <w:p w:rsidR="002F0DB8" w:rsidRDefault="002F0DB8" w:rsidP="002F0DB8">
      <w:pPr>
        <w:autoSpaceDE w:val="0"/>
        <w:spacing w:line="100" w:lineRule="atLeast"/>
      </w:pPr>
    </w:p>
    <w:p w:rsidR="002F0DB8" w:rsidRDefault="002F0DB8" w:rsidP="002F0DB8">
      <w:pPr>
        <w:widowControl w:val="0"/>
        <w:autoSpaceDE w:val="0"/>
        <w:spacing w:line="100" w:lineRule="atLeast"/>
        <w:jc w:val="center"/>
        <w:rPr>
          <w:b/>
          <w:bCs/>
        </w:rPr>
      </w:pPr>
    </w:p>
    <w:p w:rsidR="002F0DB8" w:rsidRPr="00870E58" w:rsidRDefault="002F0DB8" w:rsidP="002F0DB8">
      <w:pPr>
        <w:autoSpaceDE w:val="0"/>
        <w:jc w:val="center"/>
        <w:rPr>
          <w:rFonts w:eastAsia="Arial"/>
          <w:b/>
          <w:caps/>
        </w:rPr>
      </w:pPr>
      <w:r w:rsidRPr="00870E58">
        <w:rPr>
          <w:rFonts w:eastAsia="Arial"/>
          <w:b/>
          <w:caps/>
        </w:rPr>
        <w:t>О кандидатурах в Общественную палату Пильнинского муниципально</w:t>
      </w:r>
      <w:r w:rsidR="00870E58">
        <w:rPr>
          <w:rFonts w:eastAsia="Arial"/>
          <w:b/>
          <w:caps/>
        </w:rPr>
        <w:t>го округа Нижегородской области</w:t>
      </w:r>
    </w:p>
    <w:p w:rsidR="002F0DB8" w:rsidRPr="002F0DB8" w:rsidRDefault="002F0DB8" w:rsidP="002F0DB8">
      <w:pPr>
        <w:autoSpaceDE w:val="0"/>
        <w:jc w:val="center"/>
        <w:rPr>
          <w:rFonts w:eastAsia="Arial"/>
          <w:b/>
          <w:bCs/>
        </w:rPr>
      </w:pPr>
    </w:p>
    <w:p w:rsidR="002F0DB8" w:rsidRPr="008B507A" w:rsidRDefault="002F0DB8" w:rsidP="002F0DB8">
      <w:pPr>
        <w:widowControl w:val="0"/>
        <w:autoSpaceDE w:val="0"/>
        <w:spacing w:line="100" w:lineRule="atLeast"/>
        <w:ind w:firstLine="708"/>
        <w:jc w:val="both"/>
        <w:rPr>
          <w:bCs/>
        </w:rPr>
      </w:pPr>
      <w:r w:rsidRPr="00785F4E">
        <w:t>В соответствии с Федеральным законом № 212-ФЗ от 21.07.2014 г. «Об основах общественного контроля», Законом Нижегородской области № 127-З от 22.09.2015 г. «Об общественном контроле в Нижегородской области»</w:t>
      </w:r>
      <w:r w:rsidR="00517EEB">
        <w:t xml:space="preserve">, </w:t>
      </w:r>
      <w:r w:rsidRPr="00785F4E">
        <w:rPr>
          <w:bCs/>
        </w:rPr>
        <w:t xml:space="preserve">решением Совета депутатов </w:t>
      </w:r>
      <w:proofErr w:type="spellStart"/>
      <w:r w:rsidRPr="00785F4E">
        <w:rPr>
          <w:bCs/>
        </w:rPr>
        <w:t>Пильнинского</w:t>
      </w:r>
      <w:proofErr w:type="spellEnd"/>
      <w:r w:rsidRPr="00785F4E">
        <w:rPr>
          <w:bCs/>
        </w:rPr>
        <w:t xml:space="preserve"> муниципального округа Нижегородской области </w:t>
      </w:r>
      <w:r w:rsidRPr="008B507A">
        <w:rPr>
          <w:bCs/>
        </w:rPr>
        <w:t xml:space="preserve">от 21 октября 2022года №36 «Об утверждении Положения об Общественной палате </w:t>
      </w:r>
      <w:proofErr w:type="spellStart"/>
      <w:r w:rsidRPr="008B507A">
        <w:rPr>
          <w:bCs/>
        </w:rPr>
        <w:t>Пильнинского</w:t>
      </w:r>
      <w:proofErr w:type="spellEnd"/>
      <w:r w:rsidRPr="008B507A">
        <w:rPr>
          <w:bCs/>
        </w:rPr>
        <w:t xml:space="preserve"> муниципального округа Нижегородской области»  </w:t>
      </w:r>
    </w:p>
    <w:p w:rsidR="002F0DB8" w:rsidRDefault="002F0DB8" w:rsidP="002F0DB8">
      <w:pPr>
        <w:widowControl w:val="0"/>
        <w:autoSpaceDE w:val="0"/>
        <w:spacing w:line="100" w:lineRule="atLeast"/>
        <w:ind w:firstLine="708"/>
        <w:jc w:val="both"/>
        <w:rPr>
          <w:bCs/>
        </w:rPr>
      </w:pPr>
      <w:r w:rsidRPr="008B507A">
        <w:rPr>
          <w:bCs/>
        </w:rPr>
        <w:t>Совета депутатов решил:</w:t>
      </w:r>
    </w:p>
    <w:p w:rsidR="00517EEB" w:rsidRPr="00785F4E" w:rsidRDefault="00517EEB" w:rsidP="002F0DB8">
      <w:pPr>
        <w:widowControl w:val="0"/>
        <w:autoSpaceDE w:val="0"/>
        <w:spacing w:line="100" w:lineRule="atLeast"/>
        <w:ind w:firstLine="708"/>
        <w:jc w:val="both"/>
        <w:rPr>
          <w:bCs/>
        </w:rPr>
      </w:pPr>
    </w:p>
    <w:p w:rsidR="002F0DB8" w:rsidRPr="00517EEB" w:rsidRDefault="002F0DB8" w:rsidP="00A34570">
      <w:pPr>
        <w:pStyle w:val="a3"/>
        <w:widowControl w:val="0"/>
        <w:numPr>
          <w:ilvl w:val="0"/>
          <w:numId w:val="2"/>
        </w:numPr>
        <w:autoSpaceDE w:val="0"/>
        <w:spacing w:line="100" w:lineRule="atLeast"/>
        <w:jc w:val="both"/>
        <w:rPr>
          <w:bCs/>
        </w:rPr>
      </w:pPr>
      <w:r w:rsidRPr="00517EEB">
        <w:rPr>
          <w:bCs/>
        </w:rPr>
        <w:t xml:space="preserve">Утвердить следующие кандидатуры в состав Общественной палаты </w:t>
      </w:r>
      <w:r w:rsidR="00517EEB" w:rsidRPr="00517EEB">
        <w:rPr>
          <w:bCs/>
        </w:rPr>
        <w:t xml:space="preserve">       </w:t>
      </w:r>
      <w:proofErr w:type="spellStart"/>
      <w:r w:rsidRPr="00517EEB">
        <w:rPr>
          <w:bCs/>
        </w:rPr>
        <w:t>Пильнинского</w:t>
      </w:r>
      <w:proofErr w:type="spellEnd"/>
      <w:r w:rsidRPr="00517EEB">
        <w:rPr>
          <w:bCs/>
        </w:rPr>
        <w:t xml:space="preserve"> муниципального округа Нижегородской области:</w:t>
      </w:r>
    </w:p>
    <w:p w:rsidR="00B25C07" w:rsidRPr="00870E58" w:rsidRDefault="00517EEB" w:rsidP="00234060">
      <w:pPr>
        <w:pStyle w:val="a3"/>
        <w:jc w:val="both"/>
      </w:pPr>
      <w:r>
        <w:t>Алексеева Елена Викторовна- у</w:t>
      </w:r>
      <w:r w:rsidR="00B25C07">
        <w:t xml:space="preserve">читель МОУ </w:t>
      </w:r>
      <w:proofErr w:type="spellStart"/>
      <w:r w:rsidR="00B25C07">
        <w:t>Пильнинская</w:t>
      </w:r>
      <w:proofErr w:type="spellEnd"/>
      <w:r w:rsidR="00B25C07">
        <w:t xml:space="preserve"> СШ №2 имени А.С. </w:t>
      </w:r>
      <w:r w:rsidR="00B25C07" w:rsidRPr="00870E58">
        <w:t>Пушкина</w:t>
      </w:r>
      <w:r w:rsidR="00E21997" w:rsidRPr="00870E58">
        <w:t>;</w:t>
      </w:r>
    </w:p>
    <w:p w:rsidR="00E21997" w:rsidRPr="00870E58" w:rsidRDefault="00870E58" w:rsidP="00234060">
      <w:pPr>
        <w:pStyle w:val="a3"/>
        <w:jc w:val="both"/>
      </w:pPr>
      <w:r w:rsidRPr="00870E58">
        <w:t>Мамаева Елена Ивановна-   агент «РЕСО- ГАРАНТИЯ»</w:t>
      </w:r>
      <w:r w:rsidR="003E2E8E" w:rsidRPr="00870E58">
        <w:t>;</w:t>
      </w:r>
    </w:p>
    <w:p w:rsidR="00E21997" w:rsidRDefault="00E21997" w:rsidP="00234060">
      <w:pPr>
        <w:pStyle w:val="a3"/>
        <w:jc w:val="both"/>
      </w:pPr>
      <w:proofErr w:type="spellStart"/>
      <w:r>
        <w:t>Хламина</w:t>
      </w:r>
      <w:proofErr w:type="spellEnd"/>
      <w:r>
        <w:t xml:space="preserve"> Анна Дмитриевна- председатель Молодежной палаты при Совете депутатов </w:t>
      </w:r>
      <w:proofErr w:type="spellStart"/>
      <w:r>
        <w:t>Пильнинского</w:t>
      </w:r>
      <w:proofErr w:type="spellEnd"/>
      <w:r>
        <w:t xml:space="preserve"> муниципального округа Нижегородской области</w:t>
      </w:r>
      <w:r w:rsidR="008A5907">
        <w:t>.</w:t>
      </w:r>
    </w:p>
    <w:p w:rsidR="00E21997" w:rsidRDefault="00E21997" w:rsidP="00E21997">
      <w:pPr>
        <w:pStyle w:val="a3"/>
        <w:jc w:val="both"/>
      </w:pPr>
    </w:p>
    <w:p w:rsidR="002F0DB8" w:rsidRDefault="002F0DB8" w:rsidP="002F0DB8">
      <w:pPr>
        <w:pStyle w:val="a3"/>
        <w:numPr>
          <w:ilvl w:val="0"/>
          <w:numId w:val="2"/>
        </w:numPr>
        <w:jc w:val="both"/>
      </w:pPr>
      <w:r>
        <w:t xml:space="preserve">Опубликовать настоящее решение в газете «Сельская трибуна» и разместить на </w:t>
      </w:r>
      <w:r w:rsidR="00517EEB">
        <w:t xml:space="preserve">официальном </w:t>
      </w:r>
      <w:proofErr w:type="gramStart"/>
      <w:r w:rsidR="00517EEB">
        <w:t xml:space="preserve">сайте </w:t>
      </w:r>
      <w:r>
        <w:t xml:space="preserve"> органов</w:t>
      </w:r>
      <w:proofErr w:type="gramEnd"/>
      <w:r>
        <w:t xml:space="preserve"> местного самоуправления</w:t>
      </w:r>
      <w:r w:rsidR="00517EEB">
        <w:t xml:space="preserve"> </w:t>
      </w:r>
      <w:r>
        <w:t xml:space="preserve"> </w:t>
      </w:r>
      <w:proofErr w:type="spellStart"/>
      <w:r w:rsidR="00517EEB">
        <w:t>Пильнинского</w:t>
      </w:r>
      <w:proofErr w:type="spellEnd"/>
      <w:r w:rsidR="00517EEB">
        <w:t xml:space="preserve"> муниципального</w:t>
      </w:r>
      <w:r w:rsidR="00E21997">
        <w:t xml:space="preserve"> округа</w:t>
      </w:r>
      <w:r>
        <w:t>.</w:t>
      </w:r>
    </w:p>
    <w:p w:rsidR="003E2E8E" w:rsidRDefault="003E2E8E" w:rsidP="003E2E8E">
      <w:pPr>
        <w:jc w:val="both"/>
      </w:pPr>
    </w:p>
    <w:p w:rsidR="003E2E8E" w:rsidRDefault="003E2E8E" w:rsidP="003E2E8E">
      <w:pPr>
        <w:jc w:val="both"/>
      </w:pPr>
    </w:p>
    <w:p w:rsidR="003E2E8E" w:rsidRPr="003E2E8E" w:rsidRDefault="003E2E8E" w:rsidP="003E2E8E">
      <w:pPr>
        <w:ind w:left="720"/>
        <w:contextualSpacing/>
        <w:jc w:val="both"/>
      </w:pPr>
    </w:p>
    <w:tbl>
      <w:tblPr>
        <w:tblW w:w="9923" w:type="dxa"/>
        <w:tblInd w:w="-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E2E8E" w:rsidRPr="003E2E8E" w:rsidTr="00C66E94">
        <w:tc>
          <w:tcPr>
            <w:tcW w:w="4820" w:type="dxa"/>
            <w:shd w:val="clear" w:color="auto" w:fill="auto"/>
          </w:tcPr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r w:rsidRPr="003E2E8E">
              <w:rPr>
                <w:rFonts w:eastAsia="Arial"/>
              </w:rPr>
              <w:t>Председатель Совета депутатов</w:t>
            </w:r>
          </w:p>
          <w:p w:rsidR="003E2E8E" w:rsidRPr="003E2E8E" w:rsidRDefault="00870E58" w:rsidP="00870E58">
            <w:pPr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 xml:space="preserve">         </w:t>
            </w:r>
            <w:proofErr w:type="spellStart"/>
            <w:r w:rsidR="003E2E8E" w:rsidRPr="003E2E8E">
              <w:rPr>
                <w:rFonts w:eastAsia="Arial"/>
              </w:rPr>
              <w:t>Пильнинского</w:t>
            </w:r>
            <w:proofErr w:type="spellEnd"/>
            <w:r w:rsidR="003E2E8E" w:rsidRPr="003E2E8E">
              <w:rPr>
                <w:rFonts w:eastAsia="Arial"/>
              </w:rPr>
              <w:t xml:space="preserve"> муниципального округа</w:t>
            </w:r>
          </w:p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r w:rsidRPr="003E2E8E">
              <w:rPr>
                <w:rFonts w:eastAsia="Arial"/>
              </w:rPr>
              <w:t>Нижегородской области</w:t>
            </w:r>
          </w:p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</w:p>
          <w:p w:rsid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r w:rsidRPr="003E2E8E">
              <w:rPr>
                <w:rFonts w:eastAsia="Arial"/>
              </w:rPr>
              <w:t xml:space="preserve">___________________ </w:t>
            </w:r>
            <w:proofErr w:type="spellStart"/>
            <w:r w:rsidRPr="003E2E8E">
              <w:rPr>
                <w:rFonts w:eastAsia="Arial"/>
              </w:rPr>
              <w:t>А.В.Шпеньков</w:t>
            </w:r>
            <w:proofErr w:type="spellEnd"/>
          </w:p>
          <w:p w:rsidR="008A5907" w:rsidRPr="003E2E8E" w:rsidRDefault="008A5907" w:rsidP="00870E58">
            <w:pPr>
              <w:autoSpaceDE w:val="0"/>
              <w:ind w:firstLine="567"/>
              <w:rPr>
                <w:rFonts w:eastAsia="Arial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r w:rsidRPr="003E2E8E">
              <w:rPr>
                <w:rFonts w:eastAsia="Arial"/>
              </w:rPr>
              <w:t>Глава местного самоуправления</w:t>
            </w:r>
          </w:p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proofErr w:type="spellStart"/>
            <w:r w:rsidRPr="003E2E8E">
              <w:rPr>
                <w:rFonts w:eastAsia="Arial"/>
              </w:rPr>
              <w:t>Пильнинского</w:t>
            </w:r>
            <w:proofErr w:type="spellEnd"/>
            <w:r w:rsidRPr="003E2E8E">
              <w:rPr>
                <w:rFonts w:eastAsia="Arial"/>
              </w:rPr>
              <w:t xml:space="preserve"> муниципального округа</w:t>
            </w:r>
          </w:p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  <w:r w:rsidRPr="003E2E8E">
              <w:rPr>
                <w:rFonts w:eastAsia="Arial"/>
              </w:rPr>
              <w:t>Нижегородской области</w:t>
            </w:r>
          </w:p>
          <w:p w:rsidR="003E2E8E" w:rsidRPr="003E2E8E" w:rsidRDefault="003E2E8E" w:rsidP="00870E58">
            <w:pPr>
              <w:autoSpaceDE w:val="0"/>
              <w:ind w:firstLine="567"/>
              <w:rPr>
                <w:rFonts w:eastAsia="Arial"/>
              </w:rPr>
            </w:pPr>
          </w:p>
          <w:p w:rsidR="003E2E8E" w:rsidRPr="003E2E8E" w:rsidRDefault="003E2E8E" w:rsidP="00870E58">
            <w:pPr>
              <w:autoSpaceDE w:val="0"/>
              <w:ind w:firstLine="567"/>
            </w:pPr>
            <w:r w:rsidRPr="003E2E8E">
              <w:rPr>
                <w:rFonts w:eastAsia="Arial"/>
              </w:rPr>
              <w:t xml:space="preserve">___________________ </w:t>
            </w:r>
            <w:proofErr w:type="spellStart"/>
            <w:r w:rsidRPr="003E2E8E">
              <w:rPr>
                <w:rFonts w:eastAsia="Arial"/>
              </w:rPr>
              <w:t>С.А.Бочканов</w:t>
            </w:r>
            <w:proofErr w:type="spellEnd"/>
          </w:p>
        </w:tc>
      </w:tr>
    </w:tbl>
    <w:p w:rsidR="003E2E8E" w:rsidRDefault="003E2E8E" w:rsidP="003E2E8E">
      <w:pPr>
        <w:jc w:val="center"/>
        <w:rPr>
          <w:rFonts w:ascii="Arial" w:hAnsi="Arial" w:cs="Arial"/>
        </w:rPr>
      </w:pPr>
    </w:p>
    <w:p w:rsidR="002F0DB8" w:rsidRPr="003E2E8E" w:rsidRDefault="002F0DB8" w:rsidP="003E2E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F0DB8" w:rsidRPr="003E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6C4D"/>
    <w:multiLevelType w:val="hybridMultilevel"/>
    <w:tmpl w:val="D1A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C3E0F"/>
    <w:multiLevelType w:val="hybridMultilevel"/>
    <w:tmpl w:val="37D4134A"/>
    <w:lvl w:ilvl="0" w:tplc="766EF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DB"/>
    <w:rsid w:val="001F2ADB"/>
    <w:rsid w:val="00234060"/>
    <w:rsid w:val="002F0DB8"/>
    <w:rsid w:val="003E2E8E"/>
    <w:rsid w:val="0042549F"/>
    <w:rsid w:val="00517EEB"/>
    <w:rsid w:val="00607718"/>
    <w:rsid w:val="00607BBA"/>
    <w:rsid w:val="00646837"/>
    <w:rsid w:val="00666E31"/>
    <w:rsid w:val="006C4520"/>
    <w:rsid w:val="007404F3"/>
    <w:rsid w:val="00785F4E"/>
    <w:rsid w:val="00870E58"/>
    <w:rsid w:val="008A5907"/>
    <w:rsid w:val="008B507A"/>
    <w:rsid w:val="00A67BA7"/>
    <w:rsid w:val="00B25C07"/>
    <w:rsid w:val="00CC6BE8"/>
    <w:rsid w:val="00E2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A019"/>
  <w15:chartTrackingRefBased/>
  <w15:docId w15:val="{6D949E12-FE91-4F32-B204-7E30123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F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rmal">
    <w:name w:val="ConsNormal"/>
    <w:rsid w:val="003E2E8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2025-12-24T05:19:00Z</cp:lastPrinted>
  <dcterms:created xsi:type="dcterms:W3CDTF">2022-11-22T06:09:00Z</dcterms:created>
  <dcterms:modified xsi:type="dcterms:W3CDTF">2025-12-24T05:20:00Z</dcterms:modified>
</cp:coreProperties>
</file>